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0E1" w:rsidRDefault="00F72A1C">
      <w:pPr>
        <w:rPr>
          <w:b/>
          <w:sz w:val="32"/>
          <w:szCs w:val="32"/>
          <w:lang w:val="en-US"/>
        </w:rPr>
      </w:pPr>
      <w:r w:rsidRPr="00F72A1C">
        <w:rPr>
          <w:b/>
          <w:sz w:val="32"/>
          <w:szCs w:val="32"/>
          <w:lang w:val="en-US"/>
        </w:rPr>
        <w:t>Additional Materials for Prayer Stations</w:t>
      </w:r>
    </w:p>
    <w:p w:rsidR="00F72A1C" w:rsidRDefault="00F72A1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CCOW Time of Prayer and Reflection</w:t>
      </w:r>
    </w:p>
    <w:p w:rsidR="00F72A1C" w:rsidRPr="00F72A1C" w:rsidRDefault="00F72A1C">
      <w:pPr>
        <w:rPr>
          <w:b/>
          <w:sz w:val="32"/>
          <w:szCs w:val="32"/>
          <w:lang w:val="en-US"/>
        </w:rPr>
      </w:pPr>
    </w:p>
    <w:p w:rsidR="00F72A1C" w:rsidRPr="00F72A1C" w:rsidRDefault="00242174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402188" cy="226800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 Heart Messages of Welcom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188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2A1C" w:rsidRPr="00F72A1C">
        <w:rPr>
          <w:b/>
          <w:sz w:val="28"/>
          <w:szCs w:val="28"/>
          <w:lang w:val="en-US"/>
        </w:rPr>
        <w:t>‘Welcome’</w:t>
      </w:r>
    </w:p>
    <w:p w:rsidR="00F72A1C" w:rsidRDefault="00F72A1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added a heart-shaped canvas (available from craft stores … you could also simply cut a heart from a large piece of white card) on which people were able to write messages of welcome. This could then be set up in the church, as a reminder to the congregation and a sign of welcome to any new refugees who might come. </w:t>
      </w:r>
    </w:p>
    <w:p w:rsidR="00386FE3" w:rsidRDefault="00386FE3">
      <w:pPr>
        <w:rPr>
          <w:sz w:val="24"/>
          <w:szCs w:val="24"/>
          <w:lang w:val="en-US"/>
        </w:rPr>
      </w:pPr>
    </w:p>
    <w:p w:rsidR="00386FE3" w:rsidRDefault="00386FE3">
      <w:pPr>
        <w:rPr>
          <w:sz w:val="24"/>
          <w:szCs w:val="24"/>
          <w:lang w:val="en-US"/>
        </w:rPr>
      </w:pPr>
    </w:p>
    <w:p w:rsidR="00386FE3" w:rsidRDefault="00386FE3">
      <w:pPr>
        <w:rPr>
          <w:sz w:val="24"/>
          <w:szCs w:val="24"/>
          <w:lang w:val="en-US"/>
        </w:rPr>
      </w:pPr>
    </w:p>
    <w:p w:rsidR="00F72A1C" w:rsidRPr="00F72A1C" w:rsidRDefault="00386FE3">
      <w:pPr>
        <w:rPr>
          <w:b/>
          <w:sz w:val="28"/>
          <w:szCs w:val="28"/>
          <w:lang w:val="en-US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3402000" cy="2267858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ll Hostilit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000" cy="2267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2A1C" w:rsidRPr="00F72A1C">
        <w:rPr>
          <w:b/>
          <w:sz w:val="28"/>
          <w:szCs w:val="28"/>
          <w:lang w:val="en-US"/>
        </w:rPr>
        <w:t xml:space="preserve">‘Hostility’ </w:t>
      </w:r>
    </w:p>
    <w:p w:rsidR="00386FE3" w:rsidRDefault="00F72A1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used a piece of wire garden fencing, stretched over a table, </w:t>
      </w:r>
      <w:r w:rsidR="00386FE3">
        <w:rPr>
          <w:sz w:val="24"/>
          <w:szCs w:val="24"/>
          <w:lang w:val="en-US"/>
        </w:rPr>
        <w:t>under</w:t>
      </w:r>
      <w:r>
        <w:rPr>
          <w:sz w:val="24"/>
          <w:szCs w:val="24"/>
          <w:lang w:val="en-US"/>
        </w:rPr>
        <w:t xml:space="preserve"> which were </w:t>
      </w:r>
      <w:r w:rsidR="006D70A2">
        <w:rPr>
          <w:sz w:val="24"/>
          <w:szCs w:val="24"/>
          <w:lang w:val="en-US"/>
        </w:rPr>
        <w:t xml:space="preserve">the prayer station sign and </w:t>
      </w:r>
      <w:r>
        <w:rPr>
          <w:sz w:val="24"/>
          <w:szCs w:val="24"/>
          <w:lang w:val="en-US"/>
        </w:rPr>
        <w:t xml:space="preserve">a variety of beads (larger work better than smaller) representing the precious nature of each person created in the image of God. </w:t>
      </w:r>
    </w:p>
    <w:p w:rsidR="00386FE3" w:rsidRDefault="00386FE3">
      <w:pPr>
        <w:rPr>
          <w:sz w:val="24"/>
          <w:szCs w:val="24"/>
          <w:lang w:val="en-US"/>
        </w:rPr>
      </w:pPr>
    </w:p>
    <w:p w:rsidR="00386FE3" w:rsidRDefault="00386FE3">
      <w:pPr>
        <w:rPr>
          <w:sz w:val="24"/>
          <w:szCs w:val="24"/>
          <w:lang w:val="en-US"/>
        </w:rPr>
      </w:pPr>
    </w:p>
    <w:p w:rsidR="00F72A1C" w:rsidRDefault="00F72A1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Beside the installation was a heart-shaped cardboard box (available from craft stores – or you could borrow ours, or just use an ordinary box), into which people deposited their bead. </w:t>
      </w:r>
    </w:p>
    <w:p w:rsidR="00F72A1C" w:rsidRDefault="006D70A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Also beside the installation we </w:t>
      </w:r>
      <w:r w:rsidR="00F72A1C">
        <w:rPr>
          <w:sz w:val="24"/>
          <w:szCs w:val="24"/>
          <w:lang w:val="en-US"/>
        </w:rPr>
        <w:t>had a variety of materials sharing stories of people who had experienced hostility in the countries to which they had fled … and materials from campaigns that are seeking to draw attention to – and to mitigate - difficulties that asylum seekers and refugees face</w:t>
      </w:r>
      <w:r>
        <w:rPr>
          <w:sz w:val="24"/>
          <w:szCs w:val="24"/>
          <w:lang w:val="en-US"/>
        </w:rPr>
        <w:t xml:space="preserve"> in the UK and elsewhere.</w:t>
      </w:r>
      <w:bookmarkStart w:id="0" w:name="_GoBack"/>
      <w:bookmarkEnd w:id="0"/>
    </w:p>
    <w:p w:rsidR="00F72A1C" w:rsidRDefault="00F72A1C">
      <w:pPr>
        <w:rPr>
          <w:sz w:val="24"/>
          <w:szCs w:val="24"/>
          <w:lang w:val="en-US"/>
        </w:rPr>
      </w:pPr>
    </w:p>
    <w:p w:rsidR="00F72A1C" w:rsidRPr="00F72A1C" w:rsidRDefault="00F72A1C">
      <w:pPr>
        <w:rPr>
          <w:sz w:val="24"/>
          <w:szCs w:val="24"/>
          <w:lang w:val="en-US"/>
        </w:rPr>
      </w:pPr>
    </w:p>
    <w:sectPr w:rsidR="00F72A1C" w:rsidRPr="00F72A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1C"/>
    <w:rsid w:val="00242174"/>
    <w:rsid w:val="00386FE3"/>
    <w:rsid w:val="004570E1"/>
    <w:rsid w:val="006D70A2"/>
    <w:rsid w:val="00F7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89A2"/>
  <w15:chartTrackingRefBased/>
  <w15:docId w15:val="{EE71CBDD-65CC-467A-BFD8-8A0D9E62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CCOW Computer2</dc:creator>
  <cp:keywords/>
  <dc:description/>
  <cp:lastModifiedBy>CCOW Computer2</cp:lastModifiedBy>
  <cp:revision>3</cp:revision>
  <dcterms:created xsi:type="dcterms:W3CDTF">2019-02-16T21:23:00Z</dcterms:created>
  <dcterms:modified xsi:type="dcterms:W3CDTF">2019-02-16T21:42:00Z</dcterms:modified>
</cp:coreProperties>
</file>